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37" w:rsidRDefault="00D90ADF" w:rsidP="00B05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023242">
        <w:rPr>
          <w:rFonts w:ascii="Times New Roman" w:hAnsi="Times New Roman" w:cs="Times New Roman"/>
          <w:b/>
          <w:sz w:val="32"/>
          <w:szCs w:val="32"/>
          <w:lang w:val="bg-BG"/>
        </w:rPr>
        <w:t>Конспект по история и цивилизации</w:t>
      </w:r>
    </w:p>
    <w:p w:rsidR="00216CFA" w:rsidRPr="00023242" w:rsidRDefault="00464810" w:rsidP="00B05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12</w:t>
      </w:r>
      <w:r w:rsidR="00216CFA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клас Профилирана подготовка</w:t>
      </w:r>
    </w:p>
    <w:p w:rsidR="00D90ADF" w:rsidRDefault="00D90ADF" w:rsidP="00B05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023242">
        <w:rPr>
          <w:rFonts w:ascii="Times New Roman" w:hAnsi="Times New Roman" w:cs="Times New Roman"/>
          <w:b/>
          <w:sz w:val="32"/>
          <w:szCs w:val="32"/>
          <w:lang w:val="bg-BG"/>
        </w:rPr>
        <w:t>Модул 1 Власт и институции</w:t>
      </w:r>
    </w:p>
    <w:p w:rsidR="00464810" w:rsidRDefault="00464810" w:rsidP="00464810">
      <w:pPr>
        <w:spacing w:after="0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464810" w:rsidRPr="00EE3226" w:rsidRDefault="00464810" w:rsidP="00EE322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Първата световна война и новия световен ред</w:t>
      </w:r>
    </w:p>
    <w:p w:rsidR="00464810" w:rsidRPr="00EE3226" w:rsidRDefault="00464810" w:rsidP="00EE322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Демокрацията: предизвикателства и промени през междувоенния период</w:t>
      </w:r>
    </w:p>
    <w:p w:rsidR="00464810" w:rsidRPr="00EE3226" w:rsidRDefault="00464810" w:rsidP="00EE322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Тоталитарните диктатури: СССР, Италия и Герм</w:t>
      </w:r>
      <w:r w:rsidR="00BF79CE" w:rsidRPr="00EE3226">
        <w:rPr>
          <w:rFonts w:ascii="Times New Roman" w:hAnsi="Times New Roman" w:cs="Times New Roman"/>
          <w:b/>
          <w:sz w:val="28"/>
          <w:szCs w:val="28"/>
          <w:lang w:val="bg-BG"/>
        </w:rPr>
        <w:t>ания между двете световни войни</w:t>
      </w:r>
    </w:p>
    <w:p w:rsidR="00BF79CE" w:rsidRPr="00EE3226" w:rsidRDefault="00BF79CE" w:rsidP="00EE322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Европейските авторитаризми</w:t>
      </w:r>
    </w:p>
    <w:p w:rsidR="00464810" w:rsidRPr="00EE3226" w:rsidRDefault="00464810" w:rsidP="00EE322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България между демокрацията и авторитаризма ( 1919-1939г.)</w:t>
      </w:r>
    </w:p>
    <w:p w:rsidR="00464810" w:rsidRPr="00EE3226" w:rsidRDefault="00464810" w:rsidP="00EE322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Обществото на народите- опит за промяна в международните отношения</w:t>
      </w:r>
    </w:p>
    <w:p w:rsidR="00464810" w:rsidRPr="00EE3226" w:rsidRDefault="00464810" w:rsidP="00EE322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Пътят към Втората световна война. Политика на умиротворяване</w:t>
      </w:r>
    </w:p>
    <w:p w:rsidR="00BF79CE" w:rsidRPr="00EE3226" w:rsidRDefault="00BF79CE" w:rsidP="00EE322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Възстановяване на демокрацията в Западна Европа – Франция, ФРГ и Италия</w:t>
      </w:r>
    </w:p>
    <w:p w:rsidR="00464810" w:rsidRPr="00EE3226" w:rsidRDefault="00464810" w:rsidP="00EE322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Социалната държава в Европа след Втората световна война</w:t>
      </w:r>
    </w:p>
    <w:p w:rsidR="00464810" w:rsidRPr="00EE3226" w:rsidRDefault="00464810" w:rsidP="00EE322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Съветският съюз и Източна Европа след Втората световна война</w:t>
      </w:r>
    </w:p>
    <w:p w:rsidR="00464810" w:rsidRPr="00EE3226" w:rsidRDefault="00464810" w:rsidP="00EE322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Народна република България от Димитров до Живков</w:t>
      </w:r>
    </w:p>
    <w:p w:rsidR="00464810" w:rsidRPr="00EE3226" w:rsidRDefault="00464810" w:rsidP="00EE322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Студената война в годините на Разведряването</w:t>
      </w:r>
    </w:p>
    <w:p w:rsidR="00464810" w:rsidRPr="00EE3226" w:rsidRDefault="00464810" w:rsidP="00EE322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Преходът към демокрация в Източна Европа</w:t>
      </w:r>
    </w:p>
    <w:p w:rsidR="00464810" w:rsidRPr="00EE3226" w:rsidRDefault="00464810" w:rsidP="00EE322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Европейският съюз на границата на столетията</w:t>
      </w:r>
    </w:p>
    <w:p w:rsidR="00EE3226" w:rsidRDefault="00EE3226" w:rsidP="00EE3226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E3226" w:rsidRDefault="00EE3226" w:rsidP="00EE3226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5E24C7" w:rsidRDefault="005E24C7" w:rsidP="005E24C7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A130AE">
        <w:rPr>
          <w:rFonts w:ascii="Times New Roman" w:hAnsi="Times New Roman" w:cs="Times New Roman"/>
          <w:b/>
          <w:sz w:val="32"/>
          <w:szCs w:val="32"/>
          <w:lang w:val="bg-BG"/>
        </w:rPr>
        <w:t>Модул 2 Култура и духовност</w:t>
      </w:r>
    </w:p>
    <w:p w:rsidR="005E24C7" w:rsidRPr="00A130AE" w:rsidRDefault="005E24C7" w:rsidP="005E24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5E24C7" w:rsidRPr="00EE3226" w:rsidRDefault="00BF79CE" w:rsidP="00BF79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Развитие на училищното образование в България</w:t>
      </w:r>
    </w:p>
    <w:p w:rsidR="00BF79CE" w:rsidRPr="00EE3226" w:rsidRDefault="00BF79CE" w:rsidP="00BF79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Университети и университетски центрове на съвременността</w:t>
      </w:r>
    </w:p>
    <w:p w:rsidR="00BF79CE" w:rsidRPr="00EE3226" w:rsidRDefault="00BF79CE" w:rsidP="00BF79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Нап</w:t>
      </w:r>
      <w:r w:rsidR="00FF21DF" w:rsidRPr="00EE3226">
        <w:rPr>
          <w:rFonts w:ascii="Times New Roman" w:hAnsi="Times New Roman" w:cs="Times New Roman"/>
          <w:b/>
          <w:sz w:val="28"/>
          <w:szCs w:val="28"/>
          <w:lang w:val="bg-BG"/>
        </w:rPr>
        <w:t>редъкът на науката и технологиит</w:t>
      </w: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е през ХХ век</w:t>
      </w:r>
    </w:p>
    <w:p w:rsidR="00BF79CE" w:rsidRPr="00EE3226" w:rsidRDefault="00BF79CE" w:rsidP="00BF79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Първи стъпки в Космоса</w:t>
      </w:r>
    </w:p>
    <w:p w:rsidR="00BF79CE" w:rsidRPr="00EE3226" w:rsidRDefault="00BF79CE" w:rsidP="00BF79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Раждането на модерното изкуство</w:t>
      </w:r>
    </w:p>
    <w:p w:rsidR="00BF79CE" w:rsidRPr="00EE3226" w:rsidRDefault="00BF79CE" w:rsidP="00BF79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Травми и прогрес в изкуството през 20-те години на ХХ век</w:t>
      </w:r>
    </w:p>
    <w:p w:rsidR="00BF79CE" w:rsidRPr="00EE3226" w:rsidRDefault="00BF79CE" w:rsidP="00BF79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Възход на модернизма през 30-те години на ХХ век</w:t>
      </w:r>
    </w:p>
    <w:p w:rsidR="00BF79CE" w:rsidRPr="00EE3226" w:rsidRDefault="00BF79CE" w:rsidP="00BF79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Плененото изкуство</w:t>
      </w:r>
    </w:p>
    <w:p w:rsidR="00EE3226" w:rsidRDefault="00BF79CE" w:rsidP="00EE32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Несъгласните творци. Интелектуланото дисидентство в Източна Европа</w:t>
      </w:r>
    </w:p>
    <w:p w:rsidR="00EE3226" w:rsidRDefault="00EE3226" w:rsidP="00EE32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BF79CE" w:rsidRPr="00EE3226">
        <w:rPr>
          <w:rFonts w:ascii="Times New Roman" w:hAnsi="Times New Roman" w:cs="Times New Roman"/>
          <w:b/>
          <w:sz w:val="28"/>
          <w:szCs w:val="28"/>
          <w:lang w:val="bg-BG"/>
        </w:rPr>
        <w:t>Изкуството от другата страна на „Желязната завеса“</w:t>
      </w:r>
    </w:p>
    <w:p w:rsidR="00EE3226" w:rsidRDefault="00EE3226" w:rsidP="00EE32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BF79CE" w:rsidRPr="00EE3226">
        <w:rPr>
          <w:rFonts w:ascii="Times New Roman" w:hAnsi="Times New Roman" w:cs="Times New Roman"/>
          <w:b/>
          <w:sz w:val="28"/>
          <w:szCs w:val="28"/>
          <w:lang w:val="bg-BG"/>
        </w:rPr>
        <w:t>Първи стъпки на седмото изкуство</w:t>
      </w:r>
    </w:p>
    <w:p w:rsidR="00EE3226" w:rsidRDefault="00BF79CE" w:rsidP="00EE32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Промени в бита и жилището през ХХ век</w:t>
      </w:r>
    </w:p>
    <w:p w:rsidR="00EE3226" w:rsidRDefault="00BF79CE" w:rsidP="00EE32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Облекло и мода</w:t>
      </w:r>
    </w:p>
    <w:p w:rsidR="00BF79CE" w:rsidRPr="00EE3226" w:rsidRDefault="00BF79CE" w:rsidP="00EE32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Празниците през съвременността</w:t>
      </w:r>
    </w:p>
    <w:p w:rsidR="00EE3226" w:rsidRDefault="00EE3226" w:rsidP="00EE3226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5E24C7" w:rsidRPr="0004397A" w:rsidRDefault="005E24C7" w:rsidP="005E24C7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04397A">
        <w:rPr>
          <w:rFonts w:ascii="Times New Roman" w:hAnsi="Times New Roman" w:cs="Times New Roman"/>
          <w:b/>
          <w:sz w:val="32"/>
          <w:szCs w:val="32"/>
          <w:lang w:val="bg-BG"/>
        </w:rPr>
        <w:t>Модул 3 Човек и общество</w:t>
      </w:r>
    </w:p>
    <w:p w:rsidR="005E24C7" w:rsidRDefault="005E24C7" w:rsidP="005E2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E24C7" w:rsidRPr="00EE3226" w:rsidRDefault="00FF21DF" w:rsidP="00FF21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Световната икономика – възходи и кризи</w:t>
      </w:r>
    </w:p>
    <w:p w:rsidR="00FF21DF" w:rsidRPr="00EE3226" w:rsidRDefault="00FF21DF" w:rsidP="00FF21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Плановата икономика и нейните ограничения</w:t>
      </w:r>
    </w:p>
    <w:p w:rsidR="00FF21DF" w:rsidRPr="00EE3226" w:rsidRDefault="00FF21DF" w:rsidP="00FF21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Вътрешният пазар на Европейския съюз</w:t>
      </w:r>
    </w:p>
    <w:p w:rsidR="00FF21DF" w:rsidRPr="00EE3226" w:rsidRDefault="00FF21DF" w:rsidP="00FF21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Социална структура на късноиндустриалното европейско общество</w:t>
      </w:r>
    </w:p>
    <w:p w:rsidR="00FF21DF" w:rsidRPr="00EE3226" w:rsidRDefault="00FF21DF" w:rsidP="00FF21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Модернизация в България. Селото и градът</w:t>
      </w:r>
    </w:p>
    <w:p w:rsidR="00FF21DF" w:rsidRPr="00EE3226" w:rsidRDefault="00FF21DF" w:rsidP="00FF21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Информационното общество</w:t>
      </w:r>
    </w:p>
    <w:p w:rsidR="00FF21DF" w:rsidRPr="00EE3226" w:rsidRDefault="00FF21DF" w:rsidP="00FF21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Здраве и хигиена в съвременността</w:t>
      </w:r>
    </w:p>
    <w:p w:rsidR="00FF21DF" w:rsidRPr="00EE3226" w:rsidRDefault="00FF21DF" w:rsidP="00FF21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Миграционни процеси в България</w:t>
      </w:r>
    </w:p>
    <w:p w:rsidR="00EE3226" w:rsidRDefault="00FF21DF" w:rsidP="00EE32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Деколонизацията и Европа</w:t>
      </w:r>
    </w:p>
    <w:p w:rsidR="00EE3226" w:rsidRDefault="00FF21DF" w:rsidP="00EE32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Миграция, убежище и многообразие в Европа</w:t>
      </w:r>
    </w:p>
    <w:p w:rsidR="00EE3226" w:rsidRDefault="00FF21DF" w:rsidP="00EE32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Българските общности зад граница</w:t>
      </w:r>
    </w:p>
    <w:p w:rsidR="00EE3226" w:rsidRDefault="00FF21DF" w:rsidP="00EE32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Демократичният модел на общество</w:t>
      </w:r>
    </w:p>
    <w:p w:rsidR="00EE3226" w:rsidRDefault="00FF21DF" w:rsidP="00EE32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Правата на човека в съвременната епоха</w:t>
      </w:r>
    </w:p>
    <w:p w:rsidR="00EE3226" w:rsidRDefault="00FF21DF" w:rsidP="00EE32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Политически идеи и идеологии след Втората световна война</w:t>
      </w:r>
    </w:p>
    <w:p w:rsidR="00EE3226" w:rsidRDefault="002E72FD" w:rsidP="00EE32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Разширяване на избирателното право. Избирателни системи</w:t>
      </w:r>
    </w:p>
    <w:p w:rsidR="00EE3226" w:rsidRDefault="002E72FD" w:rsidP="00EE32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Избори и избирателни права в България</w:t>
      </w:r>
    </w:p>
    <w:p w:rsidR="00EE3226" w:rsidRDefault="002E72FD" w:rsidP="00EE32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Демокрация и плурализъм в България</w:t>
      </w:r>
    </w:p>
    <w:p w:rsidR="00EE3226" w:rsidRDefault="002E72FD" w:rsidP="00EE32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Антисемитска политика в България и спасяване на българките евреи през Втората световна война</w:t>
      </w:r>
    </w:p>
    <w:p w:rsidR="00EE3226" w:rsidRDefault="002E72FD" w:rsidP="00EE32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Българското общество в защита на малцинствата</w:t>
      </w:r>
    </w:p>
    <w:p w:rsidR="00EE3226" w:rsidRDefault="002E72FD" w:rsidP="00EE32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Медиите в информационното общество</w:t>
      </w:r>
    </w:p>
    <w:p w:rsidR="00EE3226" w:rsidRDefault="002E72FD" w:rsidP="00EE32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Феминизъм</w:t>
      </w:r>
    </w:p>
    <w:p w:rsidR="00EE3226" w:rsidRDefault="002E72FD" w:rsidP="00EE32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Зараждане и развитие на женското движение в България</w:t>
      </w:r>
    </w:p>
    <w:p w:rsidR="00EE3226" w:rsidRDefault="002E72FD" w:rsidP="00EE32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Младежките движения в съвременността</w:t>
      </w:r>
    </w:p>
    <w:p w:rsidR="005E24C7" w:rsidRPr="00EE3226" w:rsidRDefault="002E72FD" w:rsidP="00EE32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Съвременните олимпиади – познати и непознати</w:t>
      </w:r>
    </w:p>
    <w:p w:rsidR="00EE3226" w:rsidRDefault="00EE3226" w:rsidP="005E24C7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5E24C7" w:rsidRDefault="005E24C7" w:rsidP="005E24C7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Избираем модул Техники на историческото познание</w:t>
      </w:r>
    </w:p>
    <w:p w:rsidR="003F307F" w:rsidRPr="00EE3226" w:rsidRDefault="0022592A" w:rsidP="00EE32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Т</w:t>
      </w:r>
      <w:r w:rsidR="003F307F" w:rsidRPr="00EE3226">
        <w:rPr>
          <w:rFonts w:ascii="Times New Roman" w:hAnsi="Times New Roman" w:cs="Times New Roman"/>
          <w:b/>
          <w:sz w:val="28"/>
          <w:szCs w:val="28"/>
          <w:lang w:val="bg-BG"/>
        </w:rPr>
        <w:t>оталитарните режими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–идеологии и терор</w:t>
      </w:r>
    </w:p>
    <w:p w:rsidR="003F307F" w:rsidRPr="00EE3226" w:rsidRDefault="003F307F" w:rsidP="00EE32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Политическите модели между двете световни войни</w:t>
      </w:r>
    </w:p>
    <w:p w:rsidR="003F307F" w:rsidRPr="00EE3226" w:rsidRDefault="003F307F" w:rsidP="00EE32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България по време на Втората световна война</w:t>
      </w:r>
    </w:p>
    <w:p w:rsidR="00EE3226" w:rsidRDefault="003F307F" w:rsidP="00EE32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Комунистическият режим в България и интелигенцията</w:t>
      </w:r>
    </w:p>
    <w:p w:rsidR="00EE3226" w:rsidRDefault="003F307F" w:rsidP="00EE32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Българското образование в примката на идеологията</w:t>
      </w:r>
    </w:p>
    <w:p w:rsidR="00EE3226" w:rsidRDefault="003F307F" w:rsidP="00EE32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“Баухаус“ – най-влиятелната школа за архитектура и дизайн на ХХ век</w:t>
      </w:r>
    </w:p>
    <w:p w:rsidR="00EE3226" w:rsidRDefault="0022592A" w:rsidP="00EE32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Изкуството в глобалния свят</w:t>
      </w:r>
    </w:p>
    <w:p w:rsidR="00EE3226" w:rsidRDefault="003F307F" w:rsidP="00EE32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>Местата на общуване</w:t>
      </w:r>
    </w:p>
    <w:p w:rsidR="00EE3226" w:rsidRDefault="003F307F" w:rsidP="00EE32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Кумирите на ХХ век</w:t>
      </w:r>
    </w:p>
    <w:p w:rsidR="00EE3226" w:rsidRDefault="0022592A" w:rsidP="00EE32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3F307F" w:rsidRPr="00EE3226">
        <w:rPr>
          <w:rFonts w:ascii="Times New Roman" w:hAnsi="Times New Roman" w:cs="Times New Roman"/>
          <w:b/>
          <w:sz w:val="28"/>
          <w:szCs w:val="28"/>
          <w:lang w:val="bg-BG"/>
        </w:rPr>
        <w:t>Случая Димитровград</w:t>
      </w:r>
    </w:p>
    <w:p w:rsidR="00EE3226" w:rsidRDefault="0022592A" w:rsidP="00EE32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3F307F" w:rsidRPr="00EE3226">
        <w:rPr>
          <w:rFonts w:ascii="Times New Roman" w:hAnsi="Times New Roman" w:cs="Times New Roman"/>
          <w:b/>
          <w:sz w:val="28"/>
          <w:szCs w:val="28"/>
          <w:lang w:val="bg-BG"/>
        </w:rPr>
        <w:t>Новите технологии в защита на личността</w:t>
      </w:r>
    </w:p>
    <w:p w:rsidR="00EE3226" w:rsidRDefault="003F307F" w:rsidP="00EE32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E322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E3226" w:rsidRPr="00EE3226">
        <w:rPr>
          <w:rFonts w:ascii="Times New Roman" w:hAnsi="Times New Roman" w:cs="Times New Roman"/>
          <w:b/>
          <w:sz w:val="28"/>
          <w:szCs w:val="28"/>
          <w:lang w:val="bg-BG"/>
        </w:rPr>
        <w:t>Епидемии и пандемии на ХХ век</w:t>
      </w:r>
    </w:p>
    <w:p w:rsidR="0022592A" w:rsidRDefault="0022592A" w:rsidP="0022592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E3226" w:rsidRPr="00EE3226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Защита на правата на човека – основни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между</w:t>
      </w:r>
      <w:bookmarkStart w:id="0" w:name="_GoBack"/>
      <w:bookmarkEnd w:id="0"/>
      <w:r w:rsidR="00EE3226" w:rsidRPr="00EE3226">
        <w:rPr>
          <w:rFonts w:ascii="Times New Roman" w:hAnsi="Times New Roman" w:cs="Times New Roman"/>
          <w:b/>
          <w:sz w:val="28"/>
          <w:szCs w:val="28"/>
          <w:lang w:val="bg-BG"/>
        </w:rPr>
        <w:t>народни документи и инструменти</w:t>
      </w:r>
    </w:p>
    <w:p w:rsidR="003F307F" w:rsidRPr="0022592A" w:rsidRDefault="0022592A" w:rsidP="0022592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E3226" w:rsidRPr="0022592A">
        <w:rPr>
          <w:rFonts w:ascii="Times New Roman" w:hAnsi="Times New Roman" w:cs="Times New Roman"/>
          <w:b/>
          <w:sz w:val="28"/>
          <w:szCs w:val="28"/>
          <w:lang w:val="bg-BG"/>
        </w:rPr>
        <w:t>Българските конституции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(1947 и 1971г.)</w:t>
      </w:r>
      <w:r w:rsidR="00EE3226" w:rsidRPr="0022592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правата на гражданите</w:t>
      </w:r>
    </w:p>
    <w:p w:rsidR="005E24C7" w:rsidRPr="00EE3226" w:rsidRDefault="005E24C7" w:rsidP="003F307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5E24C7" w:rsidRPr="005E24C7" w:rsidRDefault="005E24C7" w:rsidP="005E24C7">
      <w:pPr>
        <w:ind w:left="360"/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5E24C7" w:rsidRPr="005E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C0" w:rsidRDefault="000375C0" w:rsidP="00FF21DF">
      <w:pPr>
        <w:spacing w:after="0" w:line="240" w:lineRule="auto"/>
      </w:pPr>
      <w:r>
        <w:separator/>
      </w:r>
    </w:p>
  </w:endnote>
  <w:endnote w:type="continuationSeparator" w:id="0">
    <w:p w:rsidR="000375C0" w:rsidRDefault="000375C0" w:rsidP="00FF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C0" w:rsidRDefault="000375C0" w:rsidP="00FF21DF">
      <w:pPr>
        <w:spacing w:after="0" w:line="240" w:lineRule="auto"/>
      </w:pPr>
      <w:r>
        <w:separator/>
      </w:r>
    </w:p>
  </w:footnote>
  <w:footnote w:type="continuationSeparator" w:id="0">
    <w:p w:rsidR="000375C0" w:rsidRDefault="000375C0" w:rsidP="00FF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1245"/>
    <w:multiLevelType w:val="hybridMultilevel"/>
    <w:tmpl w:val="8D649B16"/>
    <w:lvl w:ilvl="0" w:tplc="0402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B414313"/>
    <w:multiLevelType w:val="hybridMultilevel"/>
    <w:tmpl w:val="32F2E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B68BC"/>
    <w:multiLevelType w:val="hybridMultilevel"/>
    <w:tmpl w:val="5BEE3A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403BA"/>
    <w:multiLevelType w:val="hybridMultilevel"/>
    <w:tmpl w:val="16365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622A7"/>
    <w:multiLevelType w:val="hybridMultilevel"/>
    <w:tmpl w:val="3C0C2A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4500"/>
    <w:multiLevelType w:val="hybridMultilevel"/>
    <w:tmpl w:val="815C4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7218F"/>
    <w:multiLevelType w:val="hybridMultilevel"/>
    <w:tmpl w:val="315059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B4CC4"/>
    <w:multiLevelType w:val="hybridMultilevel"/>
    <w:tmpl w:val="96A24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61F5"/>
    <w:multiLevelType w:val="hybridMultilevel"/>
    <w:tmpl w:val="883868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DF"/>
    <w:rsid w:val="00023242"/>
    <w:rsid w:val="000375C0"/>
    <w:rsid w:val="00216CFA"/>
    <w:rsid w:val="0022592A"/>
    <w:rsid w:val="002E72FD"/>
    <w:rsid w:val="003F307F"/>
    <w:rsid w:val="00464810"/>
    <w:rsid w:val="005C6937"/>
    <w:rsid w:val="005E0E7A"/>
    <w:rsid w:val="005E24C7"/>
    <w:rsid w:val="0061736C"/>
    <w:rsid w:val="006E6B87"/>
    <w:rsid w:val="00A907B7"/>
    <w:rsid w:val="00B05974"/>
    <w:rsid w:val="00BF79CE"/>
    <w:rsid w:val="00D90ADF"/>
    <w:rsid w:val="00EE3226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8916"/>
  <w15:chartTrackingRefBased/>
  <w15:docId w15:val="{A6CC3150-D0F1-46AD-8819-D320B2B7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1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DF"/>
  </w:style>
  <w:style w:type="paragraph" w:styleId="Footer">
    <w:name w:val="footer"/>
    <w:basedOn w:val="Normal"/>
    <w:link w:val="FooterChar"/>
    <w:uiPriority w:val="99"/>
    <w:unhideWhenUsed/>
    <w:rsid w:val="00FF21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DF"/>
  </w:style>
  <w:style w:type="character" w:styleId="LineNumber">
    <w:name w:val="line number"/>
    <w:basedOn w:val="DefaultParagraphFont"/>
    <w:uiPriority w:val="99"/>
    <w:semiHidden/>
    <w:unhideWhenUsed/>
    <w:rsid w:val="00FF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3BDF-6340-47D0-BBCA-787FB2D5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</cp:revision>
  <dcterms:created xsi:type="dcterms:W3CDTF">2022-12-16T16:09:00Z</dcterms:created>
  <dcterms:modified xsi:type="dcterms:W3CDTF">2022-12-18T18:19:00Z</dcterms:modified>
</cp:coreProperties>
</file>