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40F" w14:textId="77777777" w:rsidR="004F5774" w:rsidRPr="004F5774" w:rsidRDefault="004F5774" w:rsidP="004F5774">
      <w:pPr>
        <w:jc w:val="center"/>
        <w:rPr>
          <w:rFonts w:cs="Times New Roman"/>
          <w:b/>
          <w:bCs/>
          <w:sz w:val="32"/>
          <w:szCs w:val="32"/>
        </w:rPr>
      </w:pPr>
      <w:r w:rsidRPr="004F5774">
        <w:rPr>
          <w:rFonts w:cs="Times New Roman"/>
          <w:b/>
          <w:bCs/>
          <w:sz w:val="32"/>
          <w:szCs w:val="32"/>
        </w:rPr>
        <w:t>Конспект</w:t>
      </w:r>
    </w:p>
    <w:p w14:paraId="500519F5" w14:textId="777BB221" w:rsidR="004F5774" w:rsidRPr="004F5774" w:rsidRDefault="004F5774" w:rsidP="004F5774">
      <w:pPr>
        <w:jc w:val="center"/>
        <w:rPr>
          <w:rFonts w:cs="Times New Roman"/>
          <w:b/>
          <w:bCs/>
          <w:sz w:val="32"/>
          <w:szCs w:val="32"/>
        </w:rPr>
      </w:pPr>
      <w:r w:rsidRPr="004F5774">
        <w:rPr>
          <w:rFonts w:cs="Times New Roman"/>
          <w:b/>
          <w:bCs/>
          <w:sz w:val="32"/>
          <w:szCs w:val="32"/>
        </w:rPr>
        <w:t xml:space="preserve">по български език и литература 9. клас – </w:t>
      </w:r>
      <w:r w:rsidR="001F2039">
        <w:rPr>
          <w:rFonts w:cs="Times New Roman"/>
          <w:b/>
          <w:bCs/>
          <w:sz w:val="32"/>
          <w:szCs w:val="32"/>
        </w:rPr>
        <w:t>ООП</w:t>
      </w:r>
    </w:p>
    <w:p w14:paraId="6EC1A2EB" w14:textId="77777777" w:rsidR="004F5774" w:rsidRPr="004F5774" w:rsidRDefault="004F5774" w:rsidP="004F5774">
      <w:pPr>
        <w:rPr>
          <w:rFonts w:cs="Times New Roman"/>
          <w:b/>
          <w:bCs/>
          <w:sz w:val="32"/>
          <w:szCs w:val="32"/>
        </w:rPr>
      </w:pPr>
      <w:r w:rsidRPr="004F5774">
        <w:rPr>
          <w:rFonts w:cs="Times New Roman"/>
          <w:b/>
          <w:bCs/>
          <w:sz w:val="32"/>
          <w:szCs w:val="32"/>
        </w:rPr>
        <w:t>Български език</w:t>
      </w:r>
    </w:p>
    <w:p w14:paraId="15940630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Текстът като смислово и езиково единство </w:t>
      </w:r>
    </w:p>
    <w:p w14:paraId="6ABE19CE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Публично изказване по житейски проблем</w:t>
      </w:r>
    </w:p>
    <w:p w14:paraId="19F0E0C9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Научен стил</w:t>
      </w:r>
    </w:p>
    <w:p w14:paraId="48EC368B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Резюме</w:t>
      </w:r>
    </w:p>
    <w:p w14:paraId="28F53CD4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Официално-делови стил</w:t>
      </w:r>
    </w:p>
    <w:p w14:paraId="632B4BAF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Публицистичен стил – език на медиите</w:t>
      </w:r>
    </w:p>
    <w:p w14:paraId="0F035B09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Текст и стил  </w:t>
      </w:r>
    </w:p>
    <w:p w14:paraId="0EC80F4F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Заявление </w:t>
      </w:r>
    </w:p>
    <w:p w14:paraId="2C001587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Активна и пасивна лексика – пароними</w:t>
      </w:r>
    </w:p>
    <w:p w14:paraId="1A46AEFE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Делово писмо</w:t>
      </w:r>
    </w:p>
    <w:p w14:paraId="24B3FCAC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Речево поведение при участие в диалог и в дискусия</w:t>
      </w:r>
    </w:p>
    <w:p w14:paraId="27F12761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СV</w:t>
      </w:r>
    </w:p>
    <w:p w14:paraId="6980865C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Лексикални особености на думата</w:t>
      </w:r>
    </w:p>
    <w:p w14:paraId="02AF5443" w14:textId="77777777" w:rsidR="004F5774" w:rsidRPr="004F5774" w:rsidRDefault="004F5774" w:rsidP="004F5774">
      <w:pPr>
        <w:rPr>
          <w:rFonts w:cs="Times New Roman"/>
          <w:b/>
          <w:bCs/>
          <w:sz w:val="32"/>
          <w:szCs w:val="32"/>
        </w:rPr>
      </w:pPr>
      <w:r w:rsidRPr="004F5774">
        <w:rPr>
          <w:rFonts w:cs="Times New Roman"/>
          <w:b/>
          <w:bCs/>
          <w:sz w:val="32"/>
          <w:szCs w:val="32"/>
        </w:rPr>
        <w:t>Литература</w:t>
      </w:r>
    </w:p>
    <w:p w14:paraId="1B4043D7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Просвещението като културна епоха</w:t>
      </w:r>
    </w:p>
    <w:p w14:paraId="0B775D1D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Джонатан Суифт – „Пътешествията на Гъливер“</w:t>
      </w:r>
    </w:p>
    <w:p w14:paraId="7D3BC905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Романтизъм</w:t>
      </w:r>
    </w:p>
    <w:p w14:paraId="799BBA73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Джордж Байрон – „Дон Жуан“ </w:t>
      </w:r>
    </w:p>
    <w:p w14:paraId="664CD4DF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Александър Пушкин – „Евгений Онегин“</w:t>
      </w:r>
    </w:p>
    <w:p w14:paraId="2C8F5C09" w14:textId="46F9F679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Реализмът </w:t>
      </w:r>
      <w:r w:rsidR="00F82307">
        <w:rPr>
          <w:rFonts w:cs="Times New Roman"/>
          <w:szCs w:val="24"/>
        </w:rPr>
        <w:t>к</w:t>
      </w:r>
      <w:r w:rsidRPr="004F5774">
        <w:rPr>
          <w:rFonts w:cs="Times New Roman"/>
          <w:szCs w:val="24"/>
        </w:rPr>
        <w:t>ато направление и художествен метод</w:t>
      </w:r>
    </w:p>
    <w:p w14:paraId="12CA83C3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Оноре дьо Балзак – „Дядо Горио“</w:t>
      </w:r>
    </w:p>
    <w:p w14:paraId="7E2D960B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Гюстав Флобер –„Мадам Бовари“</w:t>
      </w:r>
    </w:p>
    <w:p w14:paraId="35E22BC4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Модернизъм</w:t>
      </w:r>
    </w:p>
    <w:p w14:paraId="40B5DD23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Символизъм</w:t>
      </w:r>
    </w:p>
    <w:p w14:paraId="1BF166E0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Шарл Бодлер –„Сплин“</w:t>
      </w:r>
    </w:p>
    <w:p w14:paraId="17046D14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Пол Верлен – „Есенна песен“</w:t>
      </w:r>
    </w:p>
    <w:p w14:paraId="1FD9599B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Българско възраждане</w:t>
      </w:r>
    </w:p>
    <w:p w14:paraId="704F51C4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Паисий Хилендарски – „История славянобългарска“</w:t>
      </w:r>
    </w:p>
    <w:p w14:paraId="2E00D0D4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Петко Славейков – „Изворът на Белоногата“</w:t>
      </w:r>
    </w:p>
    <w:p w14:paraId="70581BF8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Христо Ботев – „Майце си“, „Хаджи Димитър“,  „Обесването на Васил Левски“, „Странник“, „В механата“, „Елегия“,  „Смешен плач”, „Моята молитва“</w:t>
      </w:r>
    </w:p>
    <w:p w14:paraId="7F35F9D1" w14:textId="77777777" w:rsidR="004F5774" w:rsidRPr="004F5774" w:rsidRDefault="004F5774" w:rsidP="004F5774">
      <w:pPr>
        <w:spacing w:after="0"/>
        <w:rPr>
          <w:rFonts w:eastAsia="Times New Roman" w:cs="Times New Roman"/>
          <w:color w:val="000000"/>
          <w:szCs w:val="24"/>
          <w:lang w:eastAsia="bg-BG"/>
        </w:rPr>
      </w:pPr>
      <w:r w:rsidRPr="004F5774">
        <w:rPr>
          <w:rFonts w:eastAsia="Times New Roman" w:cs="Times New Roman"/>
          <w:color w:val="000000"/>
          <w:szCs w:val="24"/>
          <w:lang w:eastAsia="bg-BG"/>
        </w:rPr>
        <w:t xml:space="preserve"> </w:t>
      </w:r>
    </w:p>
    <w:p w14:paraId="54BDC986" w14:textId="77777777" w:rsidR="004F5774" w:rsidRPr="004F5774" w:rsidRDefault="004F5774" w:rsidP="004F5774">
      <w:pPr>
        <w:rPr>
          <w:rFonts w:eastAsia="Times New Roman" w:cs="Times New Roman"/>
          <w:color w:val="000000"/>
          <w:sz w:val="28"/>
          <w:szCs w:val="28"/>
          <w:lang w:eastAsia="bg-BG"/>
        </w:rPr>
      </w:pPr>
    </w:p>
    <w:p w14:paraId="0FE90A9A" w14:textId="77777777" w:rsidR="004F5774" w:rsidRP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  <w:r w:rsidRPr="004F5774">
        <w:rPr>
          <w:rFonts w:cs="Times New Roman"/>
          <w:sz w:val="28"/>
          <w:szCs w:val="28"/>
        </w:rPr>
        <w:t>Утвърждавам:</w:t>
      </w:r>
    </w:p>
    <w:p w14:paraId="7A485F27" w14:textId="13A13ACA" w:rsid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  <w:r w:rsidRPr="004F5774">
        <w:rPr>
          <w:rFonts w:cs="Times New Roman"/>
          <w:sz w:val="28"/>
          <w:szCs w:val="28"/>
        </w:rPr>
        <w:t>Директор:</w:t>
      </w:r>
    </w:p>
    <w:p w14:paraId="2B5921CA" w14:textId="15720406" w:rsid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</w:p>
    <w:p w14:paraId="52111226" w14:textId="73F22FF1" w:rsid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</w:p>
    <w:p w14:paraId="2D261F39" w14:textId="2A888C20" w:rsid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</w:p>
    <w:p w14:paraId="537466DD" w14:textId="77777777" w:rsidR="004F5774" w:rsidRPr="004F5774" w:rsidRDefault="004F5774" w:rsidP="00490DB3">
      <w:pPr>
        <w:spacing w:before="240"/>
        <w:ind w:left="4956" w:firstLine="708"/>
        <w:rPr>
          <w:rFonts w:cs="Times New Roman"/>
          <w:sz w:val="22"/>
        </w:rPr>
      </w:pPr>
    </w:p>
    <w:sectPr w:rsidR="004F5774" w:rsidRPr="004F5774" w:rsidSect="00490DB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C9F"/>
    <w:multiLevelType w:val="hybridMultilevel"/>
    <w:tmpl w:val="CE0A010C"/>
    <w:lvl w:ilvl="0" w:tplc="8D881F9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0E7D"/>
    <w:multiLevelType w:val="hybridMultilevel"/>
    <w:tmpl w:val="F1388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402ED"/>
    <w:multiLevelType w:val="hybridMultilevel"/>
    <w:tmpl w:val="028E5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0AE3"/>
    <w:multiLevelType w:val="hybridMultilevel"/>
    <w:tmpl w:val="9074185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3257243">
    <w:abstractNumId w:val="1"/>
  </w:num>
  <w:num w:numId="2" w16cid:durableId="2081974527">
    <w:abstractNumId w:val="2"/>
  </w:num>
  <w:num w:numId="3" w16cid:durableId="969480084">
    <w:abstractNumId w:val="0"/>
  </w:num>
  <w:num w:numId="4" w16cid:durableId="1175417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B8"/>
    <w:rsid w:val="00062AD5"/>
    <w:rsid w:val="00143970"/>
    <w:rsid w:val="001B13E3"/>
    <w:rsid w:val="001C0748"/>
    <w:rsid w:val="001C3622"/>
    <w:rsid w:val="001F2039"/>
    <w:rsid w:val="001F40E4"/>
    <w:rsid w:val="00244D2C"/>
    <w:rsid w:val="003506D2"/>
    <w:rsid w:val="00380451"/>
    <w:rsid w:val="003E34EB"/>
    <w:rsid w:val="00490DB3"/>
    <w:rsid w:val="004F5774"/>
    <w:rsid w:val="00520BB9"/>
    <w:rsid w:val="00600BEC"/>
    <w:rsid w:val="006639C8"/>
    <w:rsid w:val="006D3F0B"/>
    <w:rsid w:val="008549EA"/>
    <w:rsid w:val="009A49D5"/>
    <w:rsid w:val="00A275B8"/>
    <w:rsid w:val="00D26089"/>
    <w:rsid w:val="00D75926"/>
    <w:rsid w:val="00EA1F62"/>
    <w:rsid w:val="00F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0556"/>
  <w15:chartTrackingRefBased/>
  <w15:docId w15:val="{04D12299-AABF-4F3F-AC53-08D683A6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5B8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D759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4"/>
    <w:uiPriority w:val="59"/>
    <w:rsid w:val="001B13E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572D-13E8-4879-A8DE-79D8F3C1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15</cp:revision>
  <dcterms:created xsi:type="dcterms:W3CDTF">2021-10-18T14:46:00Z</dcterms:created>
  <dcterms:modified xsi:type="dcterms:W3CDTF">2022-12-07T17:42:00Z</dcterms:modified>
</cp:coreProperties>
</file>